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B8" w:rsidRDefault="00C215B8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C215B8" w:rsidTr="00C215B8">
        <w:trPr>
          <w:divId w:val="1412040798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15B8" w:rsidRDefault="00C215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C215B8" w:rsidTr="00C215B8">
        <w:trPr>
          <w:divId w:val="1412040798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15B8" w:rsidRDefault="00C215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 персональных данных)</w:t>
            </w:r>
          </w:p>
        </w:tc>
      </w:tr>
    </w:tbl>
    <w:p w:rsidR="00C215B8" w:rsidRDefault="00C215B8">
      <w:pPr>
        <w:pStyle w:val="a3"/>
        <w:rPr>
          <w:sz w:val="22"/>
          <w:szCs w:val="22"/>
        </w:rPr>
      </w:pPr>
    </w:p>
    <w:p w:rsidR="00C215B8" w:rsidRDefault="00C215B8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1978"/>
        <w:gridCol w:w="246"/>
        <w:gridCol w:w="1010"/>
        <w:gridCol w:w="246"/>
        <w:gridCol w:w="1591"/>
      </w:tblGrid>
      <w:tr w:rsidR="00C215B8" w:rsidTr="00C215B8">
        <w:trPr>
          <w:divId w:val="189491400"/>
          <w:cantSplit/>
          <w:trHeight w:val="285"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15B8" w:rsidRDefault="00C215B8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1" w:name="e0A15250B"/>
            <w:bookmarkEnd w:id="1"/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15B8" w:rsidRDefault="00C215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"УТВЕРЖДЕНО"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15B8" w:rsidRDefault="00C215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15B8" w:rsidRDefault="00C215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15B8" w:rsidRDefault="00C215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15B8" w:rsidRDefault="00C215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215B8" w:rsidTr="00C215B8">
        <w:trPr>
          <w:divId w:val="189491400"/>
          <w:cantSplit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C215B8" w:rsidRDefault="00C215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C215B8" w:rsidRDefault="00C215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 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C215B8" w:rsidRDefault="00C215B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C215B8" w:rsidRDefault="00C215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C215B8" w:rsidRDefault="00C215B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C215B8" w:rsidRDefault="00C215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 </w:t>
            </w:r>
          </w:p>
        </w:tc>
      </w:tr>
      <w:tr w:rsidR="00C215B8" w:rsidTr="00C215B8">
        <w:trPr>
          <w:divId w:val="189491400"/>
          <w:cantSplit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15B8" w:rsidRDefault="00C215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15B8" w:rsidRDefault="00C215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(должность)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15B8" w:rsidRDefault="00C215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15B8" w:rsidRDefault="00C215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15B8" w:rsidRDefault="00C215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15B8" w:rsidRDefault="00C215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  <w:tr w:rsidR="00C215B8" w:rsidTr="00C215B8">
        <w:trPr>
          <w:divId w:val="189491400"/>
          <w:cantSplit/>
          <w:trHeight w:val="285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C215B8" w:rsidRDefault="00C215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C215B8" w:rsidRDefault="00C215B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№ </w:t>
            </w:r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C215B8" w:rsidRDefault="00C215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C215B8" w:rsidRDefault="00C215B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</w:tbl>
    <w:p w:rsidR="00C215B8" w:rsidRDefault="00C215B8">
      <w:pPr>
        <w:pStyle w:val="a3"/>
        <w:divId w:val="1560827192"/>
        <w:rPr>
          <w:sz w:val="22"/>
          <w:szCs w:val="22"/>
        </w:rPr>
      </w:pPr>
    </w:p>
    <w:p w:rsidR="00C215B8" w:rsidRDefault="00C215B8">
      <w:pPr>
        <w:pStyle w:val="2"/>
        <w:jc w:val="center"/>
        <w:divId w:val="1906260011"/>
        <w:rPr>
          <w:rFonts w:eastAsia="Times New Roman"/>
        </w:rPr>
      </w:pPr>
      <w:r>
        <w:rPr>
          <w:rFonts w:eastAsia="Times New Roman"/>
        </w:rPr>
        <w:t xml:space="preserve"> АКТ </w:t>
      </w:r>
    </w:p>
    <w:p w:rsidR="00C215B8" w:rsidRDefault="00C215B8">
      <w:pPr>
        <w:pStyle w:val="2"/>
        <w:jc w:val="center"/>
        <w:divId w:val="1906260011"/>
        <w:rPr>
          <w:rFonts w:eastAsia="Times New Roman"/>
        </w:rPr>
      </w:pPr>
      <w:r>
        <w:rPr>
          <w:rFonts w:eastAsia="Times New Roman"/>
        </w:rPr>
        <w:t>классификации информационной системы персональных данных</w:t>
      </w:r>
    </w:p>
    <w:p w:rsidR="00C215B8" w:rsidRDefault="00C215B8">
      <w:pPr>
        <w:pStyle w:val="2"/>
        <w:jc w:val="center"/>
        <w:divId w:val="1906260011"/>
        <w:rPr>
          <w:rFonts w:eastAsia="Times New Roman"/>
        </w:rPr>
      </w:pPr>
      <w:r>
        <w:rPr>
          <w:rFonts w:eastAsia="Times New Roman"/>
        </w:rPr>
        <w:t> </w:t>
      </w:r>
    </w:p>
    <w:p w:rsidR="00C215B8" w:rsidRDefault="00C215B8">
      <w:pPr>
        <w:pStyle w:val="a3"/>
        <w:divId w:val="1906260011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C215B8" w:rsidRDefault="00C215B8">
      <w:pPr>
        <w:pStyle w:val="a3"/>
        <w:divId w:val="1533297954"/>
        <w:rPr>
          <w:sz w:val="22"/>
          <w:szCs w:val="22"/>
        </w:rPr>
      </w:pPr>
      <w:r>
        <w:rPr>
          <w:sz w:val="22"/>
          <w:szCs w:val="22"/>
        </w:rPr>
        <w:t>Комиссия в составе: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3464"/>
        <w:gridCol w:w="3953"/>
        <w:gridCol w:w="246"/>
      </w:tblGrid>
      <w:tr w:rsidR="00C215B8" w:rsidTr="00C215B8">
        <w:trPr>
          <w:divId w:val="1202092220"/>
          <w:cantSplit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15B8" w:rsidRDefault="00C215B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Председатель комиссии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15B8" w:rsidRDefault="00C215B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15B8" w:rsidRDefault="00C215B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5" w:type="dxa"/>
            <w:tcBorders>
              <w:lef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15B8" w:rsidRDefault="00C215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215B8" w:rsidTr="00C215B8">
        <w:trPr>
          <w:divId w:val="1202092220"/>
          <w:cantSplit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15B8" w:rsidRDefault="00C215B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Член комиссии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15B8" w:rsidRDefault="00C215B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15B8" w:rsidRDefault="00C215B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5" w:type="dxa"/>
            <w:tcBorders>
              <w:lef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15B8" w:rsidRDefault="00C215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C215B8" w:rsidRDefault="00C215B8">
      <w:pPr>
        <w:pStyle w:val="a3"/>
        <w:divId w:val="1462110374"/>
        <w:rPr>
          <w:sz w:val="22"/>
          <w:szCs w:val="22"/>
        </w:rPr>
      </w:pPr>
      <w:r>
        <w:rPr>
          <w:sz w:val="22"/>
          <w:szCs w:val="22"/>
        </w:rPr>
        <w:t xml:space="preserve">рассмотрев исходные данные информационной системы персональных данных (ИСПДн) </w:t>
      </w:r>
      <w:r>
        <w:rPr>
          <w:sz w:val="22"/>
          <w:szCs w:val="22"/>
        </w:rPr>
        <w:t> </w:t>
      </w:r>
    </w:p>
    <w:p w:rsidR="00C215B8" w:rsidRDefault="00C215B8">
      <w:pPr>
        <w:pStyle w:val="a3"/>
        <w:divId w:val="1127629163"/>
        <w:rPr>
          <w:sz w:val="22"/>
          <w:szCs w:val="22"/>
        </w:rPr>
      </w:pPr>
      <w:r>
        <w:rPr>
          <w:sz w:val="22"/>
          <w:szCs w:val="22"/>
        </w:rPr>
        <w:t>в соответствии с Постановлением Правительства РФ от 1 ноября 2012 г. N 1119 об утверждении требований к защите персональных данных при их обработке в информационных системах персональных данных определили:</w:t>
      </w:r>
    </w:p>
    <w:p w:rsidR="00C215B8" w:rsidRDefault="00C215B8" w:rsidP="00C215B8">
      <w:pPr>
        <w:pStyle w:val="a3"/>
        <w:numPr>
          <w:ilvl w:val="0"/>
          <w:numId w:val="1"/>
        </w:numPr>
        <w:ind w:firstLine="0"/>
        <w:divId w:val="2143380830"/>
        <w:rPr>
          <w:sz w:val="22"/>
          <w:szCs w:val="22"/>
        </w:rPr>
      </w:pPr>
      <w:r>
        <w:rPr>
          <w:sz w:val="22"/>
          <w:szCs w:val="22"/>
        </w:rPr>
        <w:t>Информационная система является информационной системой, обрабатывающей общедоступные персональные данные  сотрудников оператора;</w:t>
      </w:r>
    </w:p>
    <w:p w:rsidR="00C215B8" w:rsidRDefault="00C215B8" w:rsidP="00C215B8">
      <w:pPr>
        <w:pStyle w:val="a3"/>
        <w:numPr>
          <w:ilvl w:val="0"/>
          <w:numId w:val="1"/>
        </w:numPr>
        <w:ind w:firstLine="0"/>
        <w:divId w:val="1938058762"/>
        <w:rPr>
          <w:sz w:val="22"/>
          <w:szCs w:val="22"/>
        </w:rPr>
      </w:pPr>
      <w:r>
        <w:rPr>
          <w:sz w:val="22"/>
          <w:szCs w:val="22"/>
        </w:rPr>
        <w:t>Актуальные угрозы: Угрозы 1-го типа;</w:t>
      </w:r>
    </w:p>
    <w:p w:rsidR="00C215B8" w:rsidRDefault="00C215B8" w:rsidP="00C215B8">
      <w:pPr>
        <w:pStyle w:val="a3"/>
        <w:numPr>
          <w:ilvl w:val="0"/>
          <w:numId w:val="1"/>
        </w:numPr>
        <w:ind w:firstLine="0"/>
        <w:divId w:val="578908481"/>
        <w:rPr>
          <w:sz w:val="22"/>
          <w:szCs w:val="22"/>
        </w:rPr>
      </w:pPr>
      <w:r>
        <w:rPr>
          <w:sz w:val="22"/>
          <w:szCs w:val="22"/>
        </w:rPr>
        <w:t>Объем обрабатываемых персональных данных: более чем 100 000.</w:t>
      </w:r>
    </w:p>
    <w:p w:rsidR="00C215B8" w:rsidRDefault="00C215B8">
      <w:pPr>
        <w:pStyle w:val="a3"/>
        <w:divId w:val="106849452"/>
        <w:rPr>
          <w:sz w:val="22"/>
          <w:szCs w:val="22"/>
        </w:rPr>
      </w:pPr>
      <w:r>
        <w:rPr>
          <w:sz w:val="22"/>
          <w:szCs w:val="22"/>
        </w:rPr>
        <w:t>По результатам анализа исходных данных информационной системы</w:t>
      </w:r>
    </w:p>
    <w:p w:rsidR="00C215B8" w:rsidRDefault="00C215B8">
      <w:pPr>
        <w:pStyle w:val="a3"/>
        <w:divId w:val="1193419496"/>
        <w:rPr>
          <w:sz w:val="22"/>
          <w:szCs w:val="22"/>
        </w:rPr>
      </w:pPr>
      <w:r>
        <w:rPr>
          <w:sz w:val="22"/>
          <w:szCs w:val="22"/>
        </w:rPr>
        <w:t> </w:t>
      </w:r>
    </w:p>
    <w:p w:rsidR="00C215B8" w:rsidRDefault="00C215B8">
      <w:pPr>
        <w:pStyle w:val="a3"/>
        <w:divId w:val="1114130608"/>
        <w:rPr>
          <w:sz w:val="22"/>
          <w:szCs w:val="22"/>
        </w:rPr>
      </w:pPr>
      <w:r>
        <w:rPr>
          <w:sz w:val="22"/>
          <w:szCs w:val="22"/>
        </w:rPr>
        <w:t>определен необходимый уровень защищенности: 2-ый уровень защищенности персональных данных;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2962"/>
        <w:gridCol w:w="1015"/>
        <w:gridCol w:w="3450"/>
        <w:gridCol w:w="246"/>
      </w:tblGrid>
      <w:tr w:rsidR="00C215B8" w:rsidTr="00C215B8">
        <w:trPr>
          <w:divId w:val="138500158"/>
          <w:cantSplit/>
          <w:trHeight w:val="390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15B8" w:rsidRDefault="00C215B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Председатель комиссии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15B8" w:rsidRDefault="00C215B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C215B8" w:rsidRDefault="00C215B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Style w:val="msonormal0"/>
                <w:rFonts w:eastAsia="Times New Roman"/>
                <w:sz w:val="14"/>
                <w:szCs w:val="14"/>
              </w:rPr>
              <w:t>(подпись)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15B8" w:rsidRDefault="00C215B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15B8" w:rsidRDefault="00C215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215B8" w:rsidTr="00C215B8">
        <w:trPr>
          <w:divId w:val="138500158"/>
          <w:cantSplit/>
          <w:trHeight w:val="390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15B8" w:rsidRDefault="00C215B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Член комиссии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15B8" w:rsidRDefault="00C215B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C215B8" w:rsidRDefault="00C215B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Style w:val="msonormal0"/>
                <w:rFonts w:eastAsia="Times New Roman"/>
                <w:sz w:val="14"/>
                <w:szCs w:val="14"/>
              </w:rPr>
              <w:t>(подпись)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15B8" w:rsidRDefault="00C215B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215B8" w:rsidRDefault="00C215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C215B8" w:rsidRDefault="00C215B8">
      <w:pPr>
        <w:spacing w:after="0" w:line="240" w:lineRule="auto"/>
        <w:divId w:val="138500158"/>
        <w:rPr>
          <w:rFonts w:eastAsia="Times New Roman"/>
          <w:sz w:val="24"/>
          <w:szCs w:val="24"/>
          <w:lang w:eastAsia="ru-RU"/>
        </w:rPr>
      </w:pPr>
    </w:p>
    <w:sectPr w:rsidR="00C215B8" w:rsidSect="00C215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5B8" w:rsidRDefault="00C215B8" w:rsidP="00C215B8">
      <w:pPr>
        <w:spacing w:after="0" w:line="240" w:lineRule="auto"/>
      </w:pPr>
      <w:r>
        <w:separator/>
      </w:r>
    </w:p>
  </w:endnote>
  <w:endnote w:type="continuationSeparator" w:id="0">
    <w:p w:rsidR="00C215B8" w:rsidRDefault="00C215B8" w:rsidP="00C2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B8" w:rsidRDefault="00C215B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B8" w:rsidRDefault="00C215B8" w:rsidP="00C215B8">
    <w:pPr>
      <w:pStyle w:val="a4"/>
      <w:framePr w:wrap="around" w:vAnchor="text" w:hAnchor="margin" w:xAlign="right" w:y="1"/>
      <w:divId w:val="471562124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C215B8" w:rsidRPr="00C215B8" w:rsidRDefault="00C215B8" w:rsidP="00C215B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B8" w:rsidRPr="00C215B8" w:rsidRDefault="00C215B8" w:rsidP="00C215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5B8" w:rsidRDefault="00C215B8" w:rsidP="00C215B8">
      <w:pPr>
        <w:spacing w:after="0" w:line="240" w:lineRule="auto"/>
      </w:pPr>
      <w:r>
        <w:separator/>
      </w:r>
    </w:p>
  </w:footnote>
  <w:footnote w:type="continuationSeparator" w:id="0">
    <w:p w:rsidR="00C215B8" w:rsidRDefault="00C215B8" w:rsidP="00C2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B8" w:rsidRDefault="00C215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B8" w:rsidRPr="00C215B8" w:rsidRDefault="00C215B8" w:rsidP="00C215B8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B8" w:rsidRPr="00C215B8" w:rsidRDefault="00C215B8" w:rsidP="00C215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26A5"/>
    <w:multiLevelType w:val="multilevel"/>
    <w:tmpl w:val="603656F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B8"/>
    <w:rsid w:val="00C2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15B8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5B8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C215B8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C215B8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2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15B8"/>
  </w:style>
  <w:style w:type="paragraph" w:styleId="a6">
    <w:name w:val="footer"/>
    <w:basedOn w:val="a"/>
    <w:link w:val="a7"/>
    <w:uiPriority w:val="99"/>
    <w:unhideWhenUsed/>
    <w:rsid w:val="00C2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15B8"/>
  </w:style>
  <w:style w:type="character" w:styleId="a8">
    <w:name w:val="page number"/>
    <w:basedOn w:val="a0"/>
    <w:uiPriority w:val="99"/>
    <w:semiHidden/>
    <w:unhideWhenUsed/>
    <w:rsid w:val="00C21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15B8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5B8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C215B8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C215B8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2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15B8"/>
  </w:style>
  <w:style w:type="paragraph" w:styleId="a6">
    <w:name w:val="footer"/>
    <w:basedOn w:val="a"/>
    <w:link w:val="a7"/>
    <w:uiPriority w:val="99"/>
    <w:unhideWhenUsed/>
    <w:rsid w:val="00C2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15B8"/>
  </w:style>
  <w:style w:type="character" w:styleId="a8">
    <w:name w:val="page number"/>
    <w:basedOn w:val="a0"/>
    <w:uiPriority w:val="99"/>
    <w:semiHidden/>
    <w:unhideWhenUsed/>
    <w:rsid w:val="00C21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6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2021-07-02T12:30:00Z</dcterms:created>
  <dcterms:modified xsi:type="dcterms:W3CDTF">2021-07-02T12:30:00Z</dcterms:modified>
</cp:coreProperties>
</file>